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tbl>
      <w:tblPr>
        <w:tblW w:w="11234" w:type="dxa"/>
        <w:tblLook w:val="04A0" w:firstRow="1" w:lastRow="0" w:firstColumn="1" w:lastColumn="0" w:noHBand="0" w:noVBand="1"/>
      </w:tblPr>
      <w:tblGrid>
        <w:gridCol w:w="5637"/>
        <w:gridCol w:w="5597"/>
      </w:tblGrid>
      <w:tr w:rsidR="00351523" w:rsidRPr="00351523" w:rsidTr="00351523">
        <w:tc>
          <w:tcPr>
            <w:tcW w:w="5637" w:type="dxa"/>
          </w:tcPr>
          <w:p w:rsidR="00351523" w:rsidRPr="00351523" w:rsidRDefault="00351523" w:rsidP="00351523">
            <w:pPr>
              <w:suppressAutoHyphens/>
              <w:autoSpaceDE/>
              <w:autoSpaceDN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51523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ПРИНЯТ</w:t>
            </w:r>
            <w:proofErr w:type="gramEnd"/>
          </w:p>
          <w:p w:rsidR="00351523" w:rsidRPr="00351523" w:rsidRDefault="00351523" w:rsidP="00351523">
            <w:pPr>
              <w:suppressAutoHyphens/>
              <w:autoSpaceDE/>
              <w:autoSpaceDN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351523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на педагогическом совете </w:t>
            </w:r>
          </w:p>
          <w:p w:rsidR="00351523" w:rsidRPr="00351523" w:rsidRDefault="00351523" w:rsidP="00351523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351523">
              <w:rPr>
                <w:sz w:val="24"/>
                <w:szCs w:val="24"/>
                <w:lang w:eastAsia="ar-SA"/>
              </w:rPr>
              <w:t>МБДОУ «Детский сад № 51»</w:t>
            </w:r>
          </w:p>
          <w:p w:rsidR="00351523" w:rsidRPr="00351523" w:rsidRDefault="00351523" w:rsidP="00351523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351523">
              <w:rPr>
                <w:sz w:val="24"/>
                <w:szCs w:val="24"/>
                <w:lang w:eastAsia="ar-SA"/>
              </w:rPr>
              <w:t xml:space="preserve">от «30» августа 2024г. </w:t>
            </w:r>
          </w:p>
          <w:p w:rsidR="00351523" w:rsidRPr="00351523" w:rsidRDefault="00351523" w:rsidP="00351523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w:pict>
                <v:roundrect id="Скругленный прямоугольник 2" o:spid="_x0000_s1034" style="position:absolute;margin-left:195.4pt;margin-top:11.4pt;width:286.2pt;height:87pt;z-index:-25165721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">
                  <v:textbox style="mso-next-textbox:#Скругленный прямоугольник 2">
                    <w:txbxContent>
                      <w:p w:rsidR="00351523" w:rsidRPr="00351523" w:rsidRDefault="00351523" w:rsidP="0035152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51523">
                          <w:rPr>
                            <w:b/>
                            <w:sz w:val="20"/>
                            <w:szCs w:val="20"/>
                          </w:rPr>
                          <w:t>ДОКУМЕНТ ПОДПИСАН ЭЛЕКТРОННОЙ ПОДПИСЬЮ</w:t>
                        </w:r>
                      </w:p>
                      <w:p w:rsidR="00351523" w:rsidRPr="00351523" w:rsidRDefault="00351523" w:rsidP="0035152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351523" w:rsidRPr="00351523" w:rsidRDefault="00351523" w:rsidP="00351523">
                        <w:pPr>
                          <w:rPr>
                            <w:sz w:val="20"/>
                            <w:szCs w:val="20"/>
                          </w:rPr>
                        </w:pPr>
                        <w:r w:rsidRPr="00351523">
                          <w:rPr>
                            <w:b/>
                            <w:sz w:val="20"/>
                            <w:szCs w:val="20"/>
                          </w:rPr>
                          <w:t>Сертификат</w:t>
                        </w:r>
                        <w:r w:rsidRPr="0035152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51523">
                          <w:rPr>
                            <w:noProof/>
                            <w:sz w:val="20"/>
                            <w:szCs w:val="20"/>
                          </w:rPr>
                          <w:t>‎769c7137e067eb8e3d5b6bdb872f aa6e</w:t>
                        </w:r>
                      </w:p>
                      <w:p w:rsidR="00351523" w:rsidRPr="00351523" w:rsidRDefault="00351523" w:rsidP="00351523">
                        <w:pPr>
                          <w:rPr>
                            <w:sz w:val="20"/>
                            <w:szCs w:val="20"/>
                          </w:rPr>
                        </w:pPr>
                        <w:r w:rsidRPr="00351523">
                          <w:rPr>
                            <w:b/>
                            <w:sz w:val="20"/>
                            <w:szCs w:val="20"/>
                          </w:rPr>
                          <w:t xml:space="preserve">Владелец </w:t>
                        </w:r>
                        <w:r w:rsidRPr="00351523">
                          <w:rPr>
                            <w:sz w:val="20"/>
                            <w:szCs w:val="20"/>
                          </w:rPr>
                          <w:t>Степанова Алла Станиславовна</w:t>
                        </w:r>
                      </w:p>
                      <w:p w:rsidR="00351523" w:rsidRPr="00351523" w:rsidRDefault="00351523" w:rsidP="003515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351523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Действителен</w:t>
                        </w:r>
                        <w:r w:rsidRPr="00351523">
                          <w:rPr>
                            <w:color w:val="000000"/>
                            <w:sz w:val="20"/>
                            <w:szCs w:val="20"/>
                          </w:rPr>
                          <w:t xml:space="preserve"> c 29.03.2024 по 22.06.2025</w:t>
                        </w:r>
                      </w:p>
                    </w:txbxContent>
                  </v:textbox>
                </v:roundrect>
              </w:pict>
            </w:r>
            <w:r w:rsidRPr="00351523">
              <w:rPr>
                <w:sz w:val="24"/>
                <w:szCs w:val="24"/>
                <w:lang w:eastAsia="ar-SA"/>
              </w:rPr>
              <w:t xml:space="preserve">протокол № 1 </w:t>
            </w:r>
          </w:p>
          <w:p w:rsidR="00351523" w:rsidRPr="00351523" w:rsidRDefault="00351523" w:rsidP="00351523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  <w:p w:rsidR="00351523" w:rsidRPr="00351523" w:rsidRDefault="00351523" w:rsidP="00351523">
            <w:pPr>
              <w:suppressAutoHyphens/>
              <w:autoSpaceDE/>
              <w:autoSpaceDN/>
              <w:jc w:val="right"/>
              <w:rPr>
                <w:sz w:val="24"/>
                <w:szCs w:val="24"/>
                <w:lang w:eastAsia="ar-SA"/>
              </w:rPr>
            </w:pPr>
          </w:p>
          <w:p w:rsidR="00351523" w:rsidRPr="00351523" w:rsidRDefault="00351523" w:rsidP="00351523">
            <w:p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</w:tcPr>
          <w:p w:rsidR="00351523" w:rsidRPr="00351523" w:rsidRDefault="00351523" w:rsidP="00351523">
            <w:pPr>
              <w:widowControl/>
              <w:suppressAutoHyphens/>
              <w:autoSpaceDE/>
              <w:autoSpaceDN/>
              <w:ind w:right="1095"/>
              <w:rPr>
                <w:sz w:val="24"/>
                <w:szCs w:val="24"/>
                <w:lang w:eastAsia="ar-SA"/>
              </w:rPr>
            </w:pPr>
            <w:r w:rsidRPr="00351523">
              <w:rPr>
                <w:sz w:val="24"/>
                <w:szCs w:val="24"/>
                <w:lang w:eastAsia="ar-SA"/>
              </w:rPr>
              <w:t xml:space="preserve">УТВЕРЖДЁН </w:t>
            </w:r>
          </w:p>
          <w:p w:rsidR="00351523" w:rsidRPr="00351523" w:rsidRDefault="00351523" w:rsidP="00351523">
            <w:pPr>
              <w:widowControl/>
              <w:suppressAutoHyphens/>
              <w:autoSpaceDE/>
              <w:autoSpaceDN/>
              <w:ind w:right="1095"/>
              <w:rPr>
                <w:sz w:val="24"/>
                <w:szCs w:val="24"/>
                <w:lang w:eastAsia="ar-SA"/>
              </w:rPr>
            </w:pPr>
            <w:r w:rsidRPr="00351523">
              <w:rPr>
                <w:sz w:val="24"/>
                <w:szCs w:val="24"/>
                <w:lang w:eastAsia="ar-SA"/>
              </w:rPr>
              <w:t xml:space="preserve">приказом от «30» августа 2024г. №  116             </w:t>
            </w:r>
          </w:p>
          <w:p w:rsidR="00351523" w:rsidRPr="00351523" w:rsidRDefault="00351523" w:rsidP="00351523">
            <w:pPr>
              <w:widowControl/>
              <w:suppressAutoHyphens/>
              <w:autoSpaceDE/>
              <w:autoSpaceDN/>
              <w:ind w:left="-1809" w:right="1095"/>
              <w:rPr>
                <w:sz w:val="24"/>
                <w:szCs w:val="24"/>
                <w:lang w:eastAsia="ar-SA"/>
              </w:rPr>
            </w:pPr>
            <w:r w:rsidRPr="00351523">
              <w:rPr>
                <w:sz w:val="24"/>
                <w:szCs w:val="24"/>
                <w:lang w:eastAsia="ar-SA"/>
              </w:rPr>
              <w:t>заведующий МБ</w:t>
            </w:r>
            <w:r>
              <w:rPr>
                <w:sz w:val="24"/>
                <w:szCs w:val="24"/>
                <w:lang w:eastAsia="ar-SA"/>
              </w:rPr>
              <w:t xml:space="preserve">  М</w:t>
            </w:r>
            <w:r w:rsidRPr="00351523">
              <w:rPr>
                <w:sz w:val="24"/>
                <w:szCs w:val="24"/>
                <w:lang w:eastAsia="ar-SA"/>
              </w:rPr>
              <w:t xml:space="preserve">ДОУ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351523">
              <w:rPr>
                <w:sz w:val="24"/>
                <w:szCs w:val="24"/>
                <w:lang w:eastAsia="ar-SA"/>
              </w:rPr>
              <w:t>«Детский сад № 51»</w:t>
            </w:r>
          </w:p>
          <w:p w:rsidR="00351523" w:rsidRPr="00351523" w:rsidRDefault="00351523" w:rsidP="00351523">
            <w:pPr>
              <w:widowControl/>
              <w:suppressAutoHyphens/>
              <w:autoSpaceDE/>
              <w:autoSpaceDN/>
              <w:ind w:right="1095"/>
              <w:rPr>
                <w:sz w:val="24"/>
                <w:szCs w:val="24"/>
                <w:lang w:eastAsia="ar-SA"/>
              </w:rPr>
            </w:pPr>
            <w:r w:rsidRPr="00351523">
              <w:rPr>
                <w:sz w:val="24"/>
                <w:szCs w:val="24"/>
                <w:lang w:eastAsia="ar-SA"/>
              </w:rPr>
              <w:t>____________ (Степанова А.С.)</w:t>
            </w:r>
          </w:p>
          <w:p w:rsidR="00351523" w:rsidRPr="00351523" w:rsidRDefault="00351523" w:rsidP="00351523">
            <w:pPr>
              <w:widowControl/>
              <w:suppressAutoHyphens/>
              <w:autoSpaceDE/>
              <w:autoSpaceDN/>
              <w:ind w:right="1095"/>
              <w:rPr>
                <w:sz w:val="24"/>
                <w:szCs w:val="24"/>
                <w:lang w:eastAsia="ar-SA"/>
              </w:rPr>
            </w:pPr>
          </w:p>
        </w:tc>
      </w:tr>
    </w:tbl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p w:rsidR="00DA2B32" w:rsidRDefault="00DA2B32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0"/>
        </w:rPr>
      </w:pPr>
    </w:p>
    <w:p w:rsidR="000604C6" w:rsidRDefault="000604C6">
      <w:pPr>
        <w:pStyle w:val="a3"/>
        <w:rPr>
          <w:sz w:val="27"/>
        </w:rPr>
      </w:pPr>
    </w:p>
    <w:p w:rsidR="000604C6" w:rsidRDefault="00481DFF">
      <w:pPr>
        <w:pStyle w:val="a4"/>
      </w:pPr>
      <w:r>
        <w:t>УЧЕБНЫЙ ПЛАН</w:t>
      </w:r>
    </w:p>
    <w:p w:rsidR="00DA2B32" w:rsidRDefault="00DA2B32">
      <w:pPr>
        <w:pStyle w:val="1"/>
        <w:ind w:right="1410"/>
      </w:pPr>
      <w:r>
        <w:t>МБДОУ «Детский сад № 51»</w:t>
      </w:r>
    </w:p>
    <w:p w:rsidR="000604C6" w:rsidRDefault="00481DFF">
      <w:pPr>
        <w:pStyle w:val="1"/>
        <w:ind w:right="1410"/>
      </w:pPr>
      <w:r>
        <w:t>на 202</w:t>
      </w:r>
      <w:r w:rsidR="00351523">
        <w:t>4</w:t>
      </w:r>
      <w:r>
        <w:t xml:space="preserve"> – 202</w:t>
      </w:r>
      <w:r w:rsidR="00351523">
        <w:t>5</w:t>
      </w:r>
      <w:r>
        <w:t xml:space="preserve"> учебный год</w:t>
      </w: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0604C6" w:rsidRDefault="000604C6">
      <w:pPr>
        <w:pStyle w:val="a3"/>
        <w:rPr>
          <w:b/>
          <w:sz w:val="30"/>
        </w:rPr>
      </w:pPr>
    </w:p>
    <w:p w:rsidR="00DA2B32" w:rsidRDefault="00DA2B32">
      <w:pPr>
        <w:pStyle w:val="a3"/>
        <w:rPr>
          <w:b/>
          <w:sz w:val="30"/>
        </w:rPr>
      </w:pPr>
    </w:p>
    <w:p w:rsidR="00DA2B32" w:rsidRDefault="00DA2B32">
      <w:pPr>
        <w:pStyle w:val="a3"/>
        <w:rPr>
          <w:b/>
          <w:sz w:val="30"/>
        </w:rPr>
      </w:pPr>
    </w:p>
    <w:p w:rsidR="00DA2B32" w:rsidRDefault="00DA2B32" w:rsidP="00DA2B32">
      <w:pPr>
        <w:spacing w:before="253"/>
        <w:ind w:left="1786" w:right="1412"/>
        <w:rPr>
          <w:b/>
          <w:sz w:val="28"/>
        </w:rPr>
      </w:pPr>
    </w:p>
    <w:p w:rsidR="00DA2B32" w:rsidRDefault="00DA2B32" w:rsidP="00DA2B32">
      <w:pPr>
        <w:spacing w:before="253"/>
        <w:ind w:left="1786" w:right="1412"/>
        <w:rPr>
          <w:b/>
          <w:sz w:val="28"/>
        </w:rPr>
      </w:pPr>
    </w:p>
    <w:p w:rsidR="00DA2B32" w:rsidRDefault="00DA2B32" w:rsidP="00DA2B32">
      <w:pPr>
        <w:spacing w:before="253"/>
        <w:ind w:left="1786" w:right="1412"/>
        <w:rPr>
          <w:b/>
          <w:sz w:val="28"/>
        </w:rPr>
      </w:pPr>
    </w:p>
    <w:p w:rsidR="000604C6" w:rsidRPr="00DA2B32" w:rsidRDefault="00481DFF" w:rsidP="00DA2B32">
      <w:pPr>
        <w:spacing w:before="253"/>
        <w:ind w:left="1786" w:right="1412"/>
        <w:jc w:val="center"/>
        <w:rPr>
          <w:sz w:val="28"/>
        </w:rPr>
        <w:sectPr w:rsidR="000604C6" w:rsidRPr="00DA2B32" w:rsidSect="00351523">
          <w:type w:val="continuous"/>
          <w:pgSz w:w="11910" w:h="16840"/>
          <w:pgMar w:top="568" w:right="260" w:bottom="280" w:left="880" w:header="720" w:footer="720" w:gutter="0"/>
          <w:cols w:space="720"/>
        </w:sectPr>
      </w:pPr>
      <w:r w:rsidRPr="00DA2B32">
        <w:rPr>
          <w:sz w:val="28"/>
        </w:rPr>
        <w:t>Курск</w:t>
      </w:r>
      <w:r w:rsidR="00DA2B32" w:rsidRPr="00DA2B32">
        <w:rPr>
          <w:sz w:val="28"/>
        </w:rPr>
        <w:t xml:space="preserve"> 202</w:t>
      </w:r>
      <w:r w:rsidR="00351523">
        <w:rPr>
          <w:sz w:val="28"/>
        </w:rPr>
        <w:t>4</w:t>
      </w:r>
      <w:r w:rsidR="00DA2B32" w:rsidRPr="00DA2B32">
        <w:rPr>
          <w:sz w:val="28"/>
        </w:rPr>
        <w:t>г.</w:t>
      </w:r>
    </w:p>
    <w:p w:rsidR="000604C6" w:rsidRDefault="00481DFF">
      <w:pPr>
        <w:spacing w:before="72" w:line="321" w:lineRule="exact"/>
        <w:ind w:left="397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0604C6" w:rsidRDefault="00481DFF">
      <w:pPr>
        <w:pStyle w:val="a3"/>
        <w:spacing w:line="321" w:lineRule="exact"/>
        <w:ind w:left="1530"/>
        <w:jc w:val="both"/>
      </w:pPr>
      <w:r>
        <w:t>Муниципальное бюджетное дошкольное образовательное учреждение</w:t>
      </w:r>
    </w:p>
    <w:p w:rsidR="000604C6" w:rsidRDefault="00481DFF">
      <w:pPr>
        <w:pStyle w:val="a3"/>
        <w:ind w:left="822" w:right="584"/>
        <w:jc w:val="both"/>
      </w:pPr>
      <w:r>
        <w:t>«Детский сад №</w:t>
      </w:r>
      <w:r w:rsidR="00DA2B32">
        <w:t xml:space="preserve"> 51</w:t>
      </w:r>
      <w:r>
        <w:t>» является образовательным учреждением и осуществляет деятельность по образовательной программе дошкольного образования ДОУ, составленной на</w:t>
      </w:r>
      <w:r w:rsidR="00DA2B32">
        <w:t xml:space="preserve"> основе</w:t>
      </w:r>
      <w:r>
        <w:t xml:space="preserve"> федеральной образовательной программ</w:t>
      </w:r>
      <w:r w:rsidR="00DA2B32">
        <w:t xml:space="preserve">ы </w:t>
      </w:r>
      <w:r>
        <w:t>дошкольного образования.</w:t>
      </w:r>
    </w:p>
    <w:p w:rsidR="000604C6" w:rsidRDefault="00481DFF">
      <w:pPr>
        <w:pStyle w:val="a3"/>
        <w:spacing w:line="242" w:lineRule="auto"/>
        <w:ind w:left="822" w:right="586" w:firstLine="707"/>
        <w:jc w:val="both"/>
      </w:pPr>
      <w:r>
        <w:t>Учебный план составлен в соответствии со следующими нормативными</w:t>
      </w:r>
      <w:r>
        <w:rPr>
          <w:spacing w:val="-1"/>
        </w:rPr>
        <w:t xml:space="preserve"> </w:t>
      </w:r>
      <w:r>
        <w:t>документами: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821"/>
        </w:tabs>
        <w:ind w:right="588" w:firstLine="707"/>
        <w:jc w:val="both"/>
        <w:rPr>
          <w:sz w:val="28"/>
        </w:rPr>
      </w:pPr>
      <w:r>
        <w:rPr>
          <w:sz w:val="28"/>
        </w:rPr>
        <w:t xml:space="preserve">Федеральный Закон от 29.12.2012 N 273-ФЗ (ред. от 07.05.2013 с изменениями, вступившими в силу с 19.05.2013) </w:t>
      </w:r>
      <w:r w:rsidR="00DA2B32">
        <w:rPr>
          <w:sz w:val="28"/>
        </w:rPr>
        <w:t>«</w:t>
      </w:r>
      <w:r>
        <w:rPr>
          <w:sz w:val="28"/>
        </w:rPr>
        <w:t>Об 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 w:rsidR="00DA2B32">
        <w:rPr>
          <w:sz w:val="28"/>
        </w:rPr>
        <w:t>»</w:t>
      </w:r>
      <w:r>
        <w:rPr>
          <w:sz w:val="28"/>
        </w:rPr>
        <w:t>;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734"/>
        </w:tabs>
        <w:ind w:right="587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</w:t>
      </w:r>
    </w:p>
    <w:p w:rsidR="000604C6" w:rsidRDefault="00DA2B32">
      <w:pPr>
        <w:pStyle w:val="a5"/>
        <w:numPr>
          <w:ilvl w:val="0"/>
          <w:numId w:val="2"/>
        </w:numPr>
        <w:tabs>
          <w:tab w:val="left" w:pos="2080"/>
        </w:tabs>
        <w:ind w:right="582" w:firstLine="777"/>
        <w:jc w:val="both"/>
        <w:rPr>
          <w:sz w:val="28"/>
        </w:rPr>
      </w:pPr>
      <w:r>
        <w:rPr>
          <w:sz w:val="28"/>
        </w:rPr>
        <w:t>«</w:t>
      </w:r>
      <w:r w:rsidR="00481DFF">
        <w:rPr>
          <w:sz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8"/>
        </w:rPr>
        <w:t>»</w:t>
      </w:r>
      <w:r w:rsidR="00481DFF">
        <w:rPr>
          <w:sz w:val="28"/>
        </w:rPr>
        <w:t xml:space="preserve"> СП 2.4.3648-20</w:t>
      </w:r>
      <w:r>
        <w:rPr>
          <w:sz w:val="28"/>
        </w:rPr>
        <w:t>;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768"/>
        </w:tabs>
        <w:ind w:right="592" w:firstLine="77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866"/>
        </w:tabs>
        <w:ind w:right="584" w:firstLine="707"/>
        <w:jc w:val="both"/>
        <w:rPr>
          <w:sz w:val="28"/>
        </w:rPr>
      </w:pPr>
      <w:r>
        <w:rPr>
          <w:sz w:val="28"/>
        </w:rPr>
        <w:t xml:space="preserve">Устав МБДОУ «Детский сад № </w:t>
      </w:r>
      <w:r w:rsidR="00DA2B32">
        <w:rPr>
          <w:sz w:val="28"/>
        </w:rPr>
        <w:t>51</w:t>
      </w:r>
      <w:r>
        <w:rPr>
          <w:sz w:val="28"/>
        </w:rPr>
        <w:t>» от 2</w:t>
      </w:r>
      <w:r w:rsidR="00DA2B32">
        <w:rPr>
          <w:sz w:val="28"/>
        </w:rPr>
        <w:t>2</w:t>
      </w:r>
      <w:r>
        <w:rPr>
          <w:sz w:val="28"/>
        </w:rPr>
        <w:t>.12.2015г.; 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DA2B32">
        <w:rPr>
          <w:sz w:val="28"/>
        </w:rPr>
        <w:t>259</w:t>
      </w:r>
    </w:p>
    <w:p w:rsidR="000604C6" w:rsidRPr="00DA2B32" w:rsidRDefault="00481DFF" w:rsidP="00DA2B32">
      <w:pPr>
        <w:pStyle w:val="a5"/>
        <w:numPr>
          <w:ilvl w:val="0"/>
          <w:numId w:val="2"/>
        </w:numPr>
        <w:tabs>
          <w:tab w:val="left" w:pos="851"/>
        </w:tabs>
        <w:spacing w:line="321" w:lineRule="exact"/>
        <w:ind w:left="851" w:right="564" w:firstLine="709"/>
        <w:jc w:val="both"/>
        <w:rPr>
          <w:sz w:val="28"/>
          <w:szCs w:val="28"/>
        </w:rPr>
      </w:pPr>
      <w:r>
        <w:rPr>
          <w:sz w:val="28"/>
        </w:rPr>
        <w:t>Лицензия на 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 w:rsidR="00DA2B32">
        <w:rPr>
          <w:sz w:val="28"/>
        </w:rPr>
        <w:t xml:space="preserve"> </w:t>
      </w:r>
      <w:r w:rsidRPr="00DA2B32">
        <w:rPr>
          <w:sz w:val="28"/>
          <w:szCs w:val="28"/>
        </w:rPr>
        <w:t>деятельности регистрационный №</w:t>
      </w:r>
      <w:r>
        <w:t xml:space="preserve"> </w:t>
      </w:r>
      <w:r w:rsidR="00DA2B32">
        <w:rPr>
          <w:sz w:val="28"/>
          <w:szCs w:val="28"/>
        </w:rPr>
        <w:t>ЛО35-01252-46/0022869</w:t>
      </w:r>
      <w:r w:rsidRPr="00DA2B32">
        <w:rPr>
          <w:sz w:val="28"/>
          <w:szCs w:val="28"/>
        </w:rPr>
        <w:t xml:space="preserve"> от </w:t>
      </w:r>
      <w:r w:rsidR="00DA2B32">
        <w:rPr>
          <w:sz w:val="28"/>
          <w:szCs w:val="28"/>
        </w:rPr>
        <w:t>17</w:t>
      </w:r>
      <w:r w:rsidRPr="00DA2B32">
        <w:rPr>
          <w:sz w:val="28"/>
          <w:szCs w:val="28"/>
        </w:rPr>
        <w:t>.0</w:t>
      </w:r>
      <w:r w:rsidR="00DA2B32">
        <w:rPr>
          <w:sz w:val="28"/>
          <w:szCs w:val="28"/>
        </w:rPr>
        <w:t>8</w:t>
      </w:r>
      <w:r w:rsidRPr="00DA2B32">
        <w:rPr>
          <w:sz w:val="28"/>
          <w:szCs w:val="28"/>
        </w:rPr>
        <w:t>.2016 г.</w:t>
      </w:r>
    </w:p>
    <w:p w:rsidR="000604C6" w:rsidRDefault="00481DFF">
      <w:pPr>
        <w:pStyle w:val="a3"/>
        <w:ind w:left="822" w:right="584" w:firstLine="707"/>
        <w:jc w:val="both"/>
      </w:pPr>
      <w:r>
        <w:t>Учебный план является нормативным актом, устанавливающим объём образовательной нагрузки в разных возрастных группах, продолжительность непрерывной непосредственно образовательной деятельности, которая составляет: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763"/>
        </w:tabs>
        <w:spacing w:line="322" w:lineRule="exact"/>
        <w:ind w:left="1762" w:hanging="164"/>
        <w:rPr>
          <w:sz w:val="28"/>
        </w:rPr>
      </w:pPr>
      <w:r>
        <w:rPr>
          <w:sz w:val="28"/>
        </w:rPr>
        <w:t>для детей от 2 до 3 лет – не более 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минут,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694"/>
        </w:tabs>
        <w:spacing w:line="322" w:lineRule="exact"/>
        <w:ind w:left="1693" w:hanging="164"/>
        <w:rPr>
          <w:sz w:val="28"/>
        </w:rPr>
      </w:pPr>
      <w:r>
        <w:rPr>
          <w:sz w:val="28"/>
        </w:rPr>
        <w:t>для детей от 3 до 4  лет – не более 15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минут,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694"/>
        </w:tabs>
        <w:spacing w:line="322" w:lineRule="exact"/>
        <w:ind w:left="1693" w:hanging="164"/>
        <w:rPr>
          <w:sz w:val="28"/>
        </w:rPr>
      </w:pPr>
      <w:r>
        <w:rPr>
          <w:sz w:val="28"/>
        </w:rPr>
        <w:t>для детей от 4  до 5 лет – не более 20</w:t>
      </w:r>
      <w:r>
        <w:rPr>
          <w:spacing w:val="-12"/>
          <w:sz w:val="28"/>
        </w:rPr>
        <w:t xml:space="preserve"> </w:t>
      </w:r>
      <w:r>
        <w:rPr>
          <w:sz w:val="28"/>
        </w:rPr>
        <w:t>минут,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694"/>
        </w:tabs>
        <w:ind w:left="1693" w:hanging="164"/>
        <w:rPr>
          <w:sz w:val="28"/>
        </w:rPr>
      </w:pPr>
      <w:r>
        <w:rPr>
          <w:sz w:val="28"/>
        </w:rPr>
        <w:t>для детей от 5 до 6  лет – не более 25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минут,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694"/>
        </w:tabs>
        <w:ind w:left="1693" w:hanging="164"/>
        <w:rPr>
          <w:sz w:val="28"/>
        </w:rPr>
      </w:pPr>
      <w:r>
        <w:rPr>
          <w:sz w:val="28"/>
        </w:rPr>
        <w:t>для детей от 6 до 7 лет – не более 30</w:t>
      </w:r>
      <w:r>
        <w:rPr>
          <w:spacing w:val="-10"/>
          <w:sz w:val="28"/>
        </w:rPr>
        <w:t xml:space="preserve"> </w:t>
      </w:r>
      <w:r>
        <w:rPr>
          <w:sz w:val="28"/>
        </w:rPr>
        <w:t>минут.</w:t>
      </w:r>
    </w:p>
    <w:p w:rsidR="000604C6" w:rsidRDefault="00481DFF">
      <w:pPr>
        <w:pStyle w:val="a3"/>
        <w:ind w:left="822" w:right="585" w:firstLine="707"/>
        <w:jc w:val="both"/>
      </w:pPr>
      <w: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- 75 минут и 1,5 часа соответственно. Образовательная деятельность с детьми старшего дошкольного возраста может осуществляться во второй половине дня. Ее продолжительность должна составлять не более 25-30 минут в день.</w:t>
      </w:r>
    </w:p>
    <w:p w:rsidR="000604C6" w:rsidRDefault="00481DFF">
      <w:pPr>
        <w:pStyle w:val="a3"/>
        <w:ind w:left="822" w:right="595" w:firstLine="707"/>
        <w:jc w:val="both"/>
      </w:pPr>
      <w:r>
        <w:t>В середине времени, отведенного на непрерывную образовательную деятельность, проводятся физкультурные минутки.</w:t>
      </w:r>
    </w:p>
    <w:p w:rsidR="000604C6" w:rsidRDefault="00481DFF">
      <w:pPr>
        <w:pStyle w:val="a3"/>
        <w:ind w:left="822" w:right="591" w:firstLine="707"/>
        <w:jc w:val="both"/>
      </w:pPr>
      <w:r>
        <w:t>Перерывы между периодами непрерывной образовательной деятельности составляют – не менее 10 минут.</w:t>
      </w:r>
    </w:p>
    <w:p w:rsidR="000604C6" w:rsidRDefault="000604C6">
      <w:pPr>
        <w:jc w:val="both"/>
        <w:sectPr w:rsidR="000604C6">
          <w:pgSz w:w="11910" w:h="16840"/>
          <w:pgMar w:top="1040" w:right="260" w:bottom="280" w:left="880" w:header="720" w:footer="720" w:gutter="0"/>
          <w:cols w:space="720"/>
        </w:sectPr>
      </w:pPr>
    </w:p>
    <w:p w:rsidR="000604C6" w:rsidRDefault="00481DFF">
      <w:pPr>
        <w:pStyle w:val="a3"/>
        <w:spacing w:before="67"/>
        <w:ind w:left="822" w:right="582" w:firstLine="707"/>
        <w:jc w:val="both"/>
      </w:pPr>
      <w:r>
        <w:lastRenderedPageBreak/>
        <w:t>В учебном плане обозначены виды непрерывной непосредственно образовательной деятельности, которые обеспечивают физическое, познавательное, речевое, социально-коммуникативное и художественн</w:t>
      </w:r>
      <w:proofErr w:type="gramStart"/>
      <w:r>
        <w:t>о-</w:t>
      </w:r>
      <w:proofErr w:type="gramEnd"/>
      <w:r>
        <w:t xml:space="preserve"> эстетическое развитие дошкольников (образовательные области).</w:t>
      </w:r>
    </w:p>
    <w:p w:rsidR="000604C6" w:rsidRDefault="00481DFF">
      <w:pPr>
        <w:pStyle w:val="a3"/>
        <w:spacing w:before="1" w:line="322" w:lineRule="exact"/>
        <w:ind w:left="1599"/>
        <w:jc w:val="both"/>
      </w:pPr>
      <w:r>
        <w:t>Реализация учебного плана предполагает: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708"/>
        </w:tabs>
        <w:ind w:right="589" w:firstLine="707"/>
        <w:jc w:val="both"/>
        <w:rPr>
          <w:sz w:val="28"/>
        </w:rPr>
      </w:pPr>
      <w:r>
        <w:rPr>
          <w:sz w:val="28"/>
        </w:rPr>
        <w:t>обязательный учет принципа интеграции образовательных областей в соответствии с возрастными особенностями и возможностями обучающихся (воспитанников);</w:t>
      </w:r>
    </w:p>
    <w:p w:rsidR="000604C6" w:rsidRDefault="00481DFF">
      <w:pPr>
        <w:pStyle w:val="a5"/>
        <w:numPr>
          <w:ilvl w:val="0"/>
          <w:numId w:val="2"/>
        </w:numPr>
        <w:tabs>
          <w:tab w:val="left" w:pos="1802"/>
        </w:tabs>
        <w:spacing w:before="1"/>
        <w:ind w:right="587" w:firstLine="707"/>
        <w:jc w:val="right"/>
        <w:rPr>
          <w:sz w:val="28"/>
        </w:rPr>
      </w:pPr>
      <w:r>
        <w:rPr>
          <w:sz w:val="28"/>
        </w:rPr>
        <w:t>соблюдение минимального объема</w:t>
      </w:r>
      <w:r>
        <w:rPr>
          <w:spacing w:val="18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28"/>
          <w:sz w:val="28"/>
        </w:rPr>
        <w:t xml:space="preserve"> </w:t>
      </w:r>
      <w:r>
        <w:rPr>
          <w:sz w:val="28"/>
        </w:rPr>
        <w:t>непосредственно образовательной деятельности на изучение каждой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области.</w:t>
      </w:r>
    </w:p>
    <w:p w:rsidR="000604C6" w:rsidRDefault="00481DFF">
      <w:pPr>
        <w:pStyle w:val="a3"/>
        <w:ind w:left="822" w:right="587" w:firstLine="707"/>
        <w:jc w:val="both"/>
      </w:pPr>
      <w:r>
        <w:t xml:space="preserve">МБДОУ «Детский сад № </w:t>
      </w:r>
      <w:r w:rsidR="00DA2B32">
        <w:t>51</w:t>
      </w:r>
      <w:r>
        <w:t xml:space="preserve">» работает в режиме пятидневной рабочей недели. В ДОУ функционирует </w:t>
      </w:r>
      <w:r w:rsidR="00DA2B32">
        <w:t>3</w:t>
      </w:r>
      <w:r>
        <w:t xml:space="preserve"> </w:t>
      </w:r>
      <w:r w:rsidR="00DA2B32">
        <w:t xml:space="preserve">разновозрастные </w:t>
      </w:r>
      <w:r>
        <w:t>групп</w:t>
      </w:r>
      <w:r w:rsidR="00DA2B32">
        <w:t>ы</w:t>
      </w:r>
      <w:r>
        <w:t xml:space="preserve"> с дневным 12-часовым режимом пребывания детей:</w:t>
      </w:r>
    </w:p>
    <w:p w:rsidR="000604C6" w:rsidRDefault="00481DFF">
      <w:pPr>
        <w:pStyle w:val="a3"/>
        <w:spacing w:before="2" w:line="322" w:lineRule="exact"/>
        <w:ind w:left="891"/>
      </w:pPr>
      <w:r>
        <w:t>-группа</w:t>
      </w:r>
      <w:r w:rsidR="00DA2B32">
        <w:t xml:space="preserve"> общеразвивающей направленности</w:t>
      </w:r>
      <w:r>
        <w:t xml:space="preserve"> </w:t>
      </w:r>
      <w:r w:rsidR="00DA2B32">
        <w:t xml:space="preserve">для детей </w:t>
      </w:r>
      <w:r>
        <w:t xml:space="preserve">2-3 года (№ </w:t>
      </w:r>
      <w:r w:rsidR="00DA2B32">
        <w:t>1</w:t>
      </w:r>
      <w:r>
        <w:t>);</w:t>
      </w:r>
    </w:p>
    <w:p w:rsidR="000604C6" w:rsidRDefault="00481DFF">
      <w:pPr>
        <w:pStyle w:val="a5"/>
        <w:numPr>
          <w:ilvl w:val="0"/>
          <w:numId w:val="1"/>
        </w:numPr>
        <w:tabs>
          <w:tab w:val="left" w:pos="986"/>
        </w:tabs>
        <w:spacing w:line="322" w:lineRule="exact"/>
        <w:rPr>
          <w:sz w:val="28"/>
        </w:rPr>
      </w:pPr>
      <w:r>
        <w:rPr>
          <w:sz w:val="28"/>
        </w:rPr>
        <w:t>групп</w:t>
      </w:r>
      <w:r w:rsidR="00DA2B32">
        <w:rPr>
          <w:sz w:val="28"/>
        </w:rPr>
        <w:t>а</w:t>
      </w:r>
      <w:r>
        <w:rPr>
          <w:sz w:val="28"/>
        </w:rPr>
        <w:t xml:space="preserve"> общеразвивающей направленности для детей </w:t>
      </w:r>
      <w:r w:rsidR="00351523">
        <w:rPr>
          <w:sz w:val="28"/>
        </w:rPr>
        <w:t>5</w:t>
      </w:r>
      <w:r w:rsidR="00DA2B32">
        <w:rPr>
          <w:sz w:val="28"/>
        </w:rPr>
        <w:t>-</w:t>
      </w:r>
      <w:r w:rsidR="00351523">
        <w:rPr>
          <w:sz w:val="28"/>
        </w:rPr>
        <w:t>7</w:t>
      </w:r>
      <w:r>
        <w:rPr>
          <w:sz w:val="28"/>
        </w:rPr>
        <w:t xml:space="preserve"> лет (№ </w:t>
      </w:r>
      <w:r w:rsidR="00DA2B32">
        <w:rPr>
          <w:sz w:val="28"/>
        </w:rPr>
        <w:t>2</w:t>
      </w:r>
      <w:r>
        <w:rPr>
          <w:sz w:val="28"/>
        </w:rPr>
        <w:t>);</w:t>
      </w:r>
    </w:p>
    <w:p w:rsidR="000604C6" w:rsidRDefault="00DA2B32" w:rsidP="00DA2B32">
      <w:pPr>
        <w:pStyle w:val="a3"/>
        <w:ind w:left="851"/>
        <w:rPr>
          <w:sz w:val="24"/>
        </w:rPr>
      </w:pPr>
      <w:r>
        <w:t xml:space="preserve">- группа общеразвивающей направленности для детей </w:t>
      </w:r>
      <w:r w:rsidR="00351523">
        <w:t>3</w:t>
      </w:r>
      <w:r>
        <w:t>-</w:t>
      </w:r>
      <w:r w:rsidR="00351523">
        <w:t>5</w:t>
      </w:r>
      <w:r>
        <w:t xml:space="preserve"> лет (№ 3).</w:t>
      </w:r>
    </w:p>
    <w:p w:rsidR="000604C6" w:rsidRDefault="00481DFF">
      <w:pPr>
        <w:pStyle w:val="a3"/>
        <w:ind w:left="822" w:right="586" w:firstLine="707"/>
        <w:jc w:val="both"/>
      </w:pPr>
      <w: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 и в дни наиболее высокой работоспособности (вторник, среда), сочетается с физкультурными и музыкальными</w:t>
      </w:r>
      <w:r>
        <w:rPr>
          <w:spacing w:val="-16"/>
        </w:rPr>
        <w:t xml:space="preserve"> </w:t>
      </w:r>
      <w:r>
        <w:t>занятиями.</w:t>
      </w:r>
    </w:p>
    <w:p w:rsidR="000604C6" w:rsidRDefault="00481DFF">
      <w:pPr>
        <w:pStyle w:val="a3"/>
        <w:ind w:left="822" w:right="583" w:firstLine="707"/>
        <w:jc w:val="both"/>
      </w:pPr>
      <w:proofErr w:type="gramStart"/>
      <w:r>
        <w:t>Таким образом, учебный план соответствует целям и задачам деятельности ДОУ обеспечивает реализацию ООП ДО, которая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и учитывает требования СанПиН 2.4.3648-20 к устройству, содержанию и режиму работы дошкольных образовательных учреждений.</w:t>
      </w:r>
      <w:proofErr w:type="gramEnd"/>
    </w:p>
    <w:p w:rsidR="000604C6" w:rsidRDefault="000604C6">
      <w:pPr>
        <w:jc w:val="both"/>
        <w:sectPr w:rsidR="000604C6">
          <w:pgSz w:w="11910" w:h="16840"/>
          <w:pgMar w:top="1040" w:right="260" w:bottom="280" w:left="880" w:header="720" w:footer="720" w:gutter="0"/>
          <w:cols w:space="720"/>
        </w:sectPr>
      </w:pPr>
    </w:p>
    <w:p w:rsidR="000604C6" w:rsidRDefault="00481DFF">
      <w:pPr>
        <w:pStyle w:val="1"/>
        <w:spacing w:before="72"/>
        <w:ind w:left="1713"/>
      </w:pPr>
      <w:r>
        <w:lastRenderedPageBreak/>
        <w:t>ПЛАН</w:t>
      </w:r>
    </w:p>
    <w:p w:rsidR="000604C6" w:rsidRDefault="00481DFF">
      <w:pPr>
        <w:spacing w:before="2"/>
        <w:ind w:left="1786" w:right="1481"/>
        <w:jc w:val="center"/>
        <w:rPr>
          <w:b/>
          <w:sz w:val="28"/>
        </w:rPr>
      </w:pPr>
      <w:r>
        <w:rPr>
          <w:b/>
          <w:sz w:val="28"/>
        </w:rPr>
        <w:t>непосредственно образовательной деятельности на неделю в МБДОУ «Детский сад №</w:t>
      </w:r>
      <w:r w:rsidR="00DA2B32">
        <w:rPr>
          <w:b/>
          <w:sz w:val="28"/>
        </w:rPr>
        <w:t xml:space="preserve"> 51</w:t>
      </w:r>
      <w:r>
        <w:rPr>
          <w:b/>
          <w:sz w:val="28"/>
        </w:rPr>
        <w:t>»</w:t>
      </w:r>
    </w:p>
    <w:p w:rsidR="000604C6" w:rsidRDefault="00481DFF">
      <w:pPr>
        <w:spacing w:line="322" w:lineRule="exact"/>
        <w:ind w:left="1712" w:right="1481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351523">
        <w:rPr>
          <w:b/>
          <w:sz w:val="28"/>
        </w:rPr>
        <w:t>4</w:t>
      </w:r>
      <w:r>
        <w:rPr>
          <w:b/>
          <w:sz w:val="28"/>
        </w:rPr>
        <w:t>-202</w:t>
      </w:r>
      <w:r w:rsidR="00351523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0604C6" w:rsidRDefault="000604C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422"/>
        <w:gridCol w:w="1216"/>
        <w:gridCol w:w="1318"/>
        <w:gridCol w:w="1293"/>
        <w:gridCol w:w="1808"/>
        <w:gridCol w:w="1885"/>
      </w:tblGrid>
      <w:tr w:rsidR="000604C6">
        <w:trPr>
          <w:trHeight w:val="323"/>
        </w:trPr>
        <w:tc>
          <w:tcPr>
            <w:tcW w:w="593" w:type="dxa"/>
            <w:vMerge w:val="restart"/>
          </w:tcPr>
          <w:p w:rsidR="000604C6" w:rsidRDefault="00481DFF">
            <w:pPr>
              <w:pStyle w:val="TableParagraph"/>
              <w:spacing w:line="242" w:lineRule="auto"/>
              <w:ind w:left="105" w:right="80"/>
              <w:jc w:val="left"/>
              <w:rPr>
                <w:sz w:val="28"/>
              </w:rPr>
            </w:pPr>
            <w:r>
              <w:rPr>
                <w:sz w:val="28"/>
              </w:rPr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422" w:type="dxa"/>
            <w:vMerge w:val="restart"/>
          </w:tcPr>
          <w:p w:rsidR="000604C6" w:rsidRDefault="00481DF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  <w:p w:rsidR="000604C6" w:rsidRDefault="000604C6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8"/>
              </w:rPr>
            </w:pPr>
          </w:p>
          <w:p w:rsidR="000604C6" w:rsidRDefault="00481DFF">
            <w:pPr>
              <w:pStyle w:val="TableParagraph"/>
              <w:spacing w:line="240" w:lineRule="auto"/>
              <w:ind w:right="1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вательная</w:t>
            </w:r>
            <w:proofErr w:type="spellEnd"/>
          </w:p>
          <w:p w:rsidR="000604C6" w:rsidRDefault="00481DF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520" w:type="dxa"/>
            <w:gridSpan w:val="5"/>
          </w:tcPr>
          <w:p w:rsidR="000604C6" w:rsidRDefault="00481DFF">
            <w:pPr>
              <w:pStyle w:val="TableParagraph"/>
              <w:spacing w:line="304" w:lineRule="exact"/>
              <w:ind w:left="1594" w:right="1588"/>
              <w:rPr>
                <w:sz w:val="28"/>
              </w:rPr>
            </w:pPr>
            <w:r>
              <w:rPr>
                <w:sz w:val="28"/>
              </w:rPr>
              <w:t>Общеразвивающей направленности</w:t>
            </w:r>
          </w:p>
        </w:tc>
      </w:tr>
      <w:tr w:rsidR="000604C6">
        <w:trPr>
          <w:trHeight w:val="1276"/>
        </w:trPr>
        <w:tc>
          <w:tcPr>
            <w:tcW w:w="593" w:type="dxa"/>
            <w:vMerge/>
            <w:tcBorders>
              <w:top w:val="nil"/>
            </w:tcBorders>
          </w:tcPr>
          <w:p w:rsidR="000604C6" w:rsidRDefault="000604C6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0604C6" w:rsidRDefault="000604C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2-3 года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6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0604C6" w:rsidRDefault="00481DFF">
            <w:pPr>
              <w:pStyle w:val="TableParagraph"/>
              <w:spacing w:line="240" w:lineRule="auto"/>
              <w:ind w:left="377" w:right="36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118"/>
              <w:jc w:val="left"/>
              <w:rPr>
                <w:sz w:val="28"/>
              </w:rPr>
            </w:pPr>
            <w:r>
              <w:rPr>
                <w:sz w:val="28"/>
              </w:rPr>
              <w:t>4-5 лет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5-6 лет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6" w:right="499"/>
              <w:rPr>
                <w:sz w:val="28"/>
              </w:rPr>
            </w:pPr>
            <w:r>
              <w:rPr>
                <w:sz w:val="28"/>
              </w:rPr>
              <w:t>6-7 лет</w:t>
            </w:r>
          </w:p>
        </w:tc>
      </w:tr>
      <w:tr w:rsidR="000604C6">
        <w:trPr>
          <w:trHeight w:val="323"/>
        </w:trPr>
        <w:tc>
          <w:tcPr>
            <w:tcW w:w="10535" w:type="dxa"/>
            <w:gridSpan w:val="7"/>
          </w:tcPr>
          <w:p w:rsidR="000604C6" w:rsidRDefault="00481DFF">
            <w:pPr>
              <w:pStyle w:val="TableParagraph"/>
              <w:spacing w:line="304" w:lineRule="exact"/>
              <w:ind w:left="1605" w:right="1529"/>
              <w:rPr>
                <w:sz w:val="28"/>
              </w:rPr>
            </w:pPr>
            <w:r>
              <w:rPr>
                <w:sz w:val="28"/>
              </w:rPr>
              <w:t>Обязательная часть. Количество минут в неделю</w:t>
            </w:r>
          </w:p>
        </w:tc>
      </w:tr>
      <w:tr w:rsidR="000604C6">
        <w:trPr>
          <w:trHeight w:val="965"/>
        </w:trPr>
        <w:tc>
          <w:tcPr>
            <w:tcW w:w="593" w:type="dxa"/>
          </w:tcPr>
          <w:p w:rsidR="000604C6" w:rsidRDefault="00481DFF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spacing w:line="240" w:lineRule="auto"/>
              <w:ind w:right="372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Познавательное развитие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ind w:left="443" w:right="4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491" w:right="4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647" w:right="6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4" w:right="49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604C6">
        <w:trPr>
          <w:trHeight w:val="1288"/>
        </w:trPr>
        <w:tc>
          <w:tcPr>
            <w:tcW w:w="593" w:type="dxa"/>
          </w:tcPr>
          <w:p w:rsidR="000604C6" w:rsidRDefault="00481DFF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spacing w:line="240" w:lineRule="auto"/>
              <w:ind w:right="346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z w:val="28"/>
              </w:rPr>
              <w:t xml:space="preserve"> математических</w:t>
            </w:r>
          </w:p>
          <w:p w:rsidR="000604C6" w:rsidRDefault="00481DF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ind w:left="443" w:right="4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491" w:right="4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647" w:right="6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4" w:right="49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604C6">
        <w:trPr>
          <w:trHeight w:val="642"/>
        </w:trPr>
        <w:tc>
          <w:tcPr>
            <w:tcW w:w="593" w:type="dxa"/>
          </w:tcPr>
          <w:p w:rsidR="000604C6" w:rsidRDefault="00481DFF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ind w:left="443" w:right="4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491" w:right="4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647" w:right="6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4" w:right="49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604C6">
        <w:trPr>
          <w:trHeight w:val="966"/>
        </w:trPr>
        <w:tc>
          <w:tcPr>
            <w:tcW w:w="593" w:type="dxa"/>
          </w:tcPr>
          <w:p w:rsidR="000604C6" w:rsidRDefault="00481DFF">
            <w:pPr>
              <w:pStyle w:val="TableParagraph"/>
              <w:spacing w:line="317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tabs>
                <w:tab w:val="left" w:pos="2177"/>
              </w:tabs>
              <w:spacing w:line="240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к </w:t>
            </w:r>
            <w:r>
              <w:rPr>
                <w:sz w:val="28"/>
              </w:rPr>
              <w:t>обучению</w:t>
            </w:r>
          </w:p>
          <w:p w:rsidR="000604C6" w:rsidRDefault="00481DF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грамоте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spacing w:line="317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spacing w:line="317" w:lineRule="exact"/>
              <w:ind w:left="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spacing w:line="317" w:lineRule="exact"/>
              <w:ind w:left="647" w:right="6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spacing w:line="317" w:lineRule="exact"/>
              <w:ind w:left="504" w:right="49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0604C6">
        <w:trPr>
          <w:trHeight w:val="645"/>
        </w:trPr>
        <w:tc>
          <w:tcPr>
            <w:tcW w:w="593" w:type="dxa"/>
          </w:tcPr>
          <w:p w:rsidR="000604C6" w:rsidRDefault="00481DFF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ind w:left="443" w:right="4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491" w:right="4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647" w:right="6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4" w:right="49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604C6">
        <w:trPr>
          <w:trHeight w:val="642"/>
        </w:trPr>
        <w:tc>
          <w:tcPr>
            <w:tcW w:w="593" w:type="dxa"/>
          </w:tcPr>
          <w:p w:rsidR="000604C6" w:rsidRDefault="00481DFF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ind w:left="443" w:right="44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491" w:right="47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647" w:right="63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4" w:right="49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0604C6">
        <w:trPr>
          <w:trHeight w:val="645"/>
        </w:trPr>
        <w:tc>
          <w:tcPr>
            <w:tcW w:w="593" w:type="dxa"/>
          </w:tcPr>
          <w:p w:rsidR="000604C6" w:rsidRDefault="00481DFF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0604C6" w:rsidRDefault="00481DFF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ind w:left="443" w:right="44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491" w:right="47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647" w:right="636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4" w:right="499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0604C6">
        <w:trPr>
          <w:trHeight w:val="486"/>
        </w:trPr>
        <w:tc>
          <w:tcPr>
            <w:tcW w:w="593" w:type="dxa"/>
          </w:tcPr>
          <w:p w:rsidR="000604C6" w:rsidRDefault="00481DFF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22" w:type="dxa"/>
          </w:tcPr>
          <w:p w:rsidR="000604C6" w:rsidRDefault="00481DF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1216" w:type="dxa"/>
          </w:tcPr>
          <w:p w:rsidR="000604C6" w:rsidRDefault="00481DFF">
            <w:pPr>
              <w:pStyle w:val="TableParagraph"/>
              <w:ind w:left="443" w:right="4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18" w:type="dxa"/>
          </w:tcPr>
          <w:p w:rsidR="000604C6" w:rsidRDefault="00481DFF">
            <w:pPr>
              <w:pStyle w:val="TableParagraph"/>
              <w:ind w:left="377" w:right="3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3" w:type="dxa"/>
          </w:tcPr>
          <w:p w:rsidR="000604C6" w:rsidRDefault="00481DFF">
            <w:pPr>
              <w:pStyle w:val="TableParagraph"/>
              <w:ind w:left="491" w:right="4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8" w:type="dxa"/>
          </w:tcPr>
          <w:p w:rsidR="000604C6" w:rsidRDefault="00481DFF">
            <w:pPr>
              <w:pStyle w:val="TableParagraph"/>
              <w:ind w:left="647" w:right="6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85" w:type="dxa"/>
          </w:tcPr>
          <w:p w:rsidR="000604C6" w:rsidRDefault="00481DFF">
            <w:pPr>
              <w:pStyle w:val="TableParagraph"/>
              <w:ind w:left="504" w:right="49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604C6">
        <w:trPr>
          <w:trHeight w:val="1286"/>
        </w:trPr>
        <w:tc>
          <w:tcPr>
            <w:tcW w:w="3015" w:type="dxa"/>
            <w:gridSpan w:val="2"/>
          </w:tcPr>
          <w:p w:rsidR="000604C6" w:rsidRDefault="00481DFF">
            <w:pPr>
              <w:pStyle w:val="TableParagraph"/>
              <w:tabs>
                <w:tab w:val="left" w:pos="1657"/>
              </w:tabs>
              <w:spacing w:line="240" w:lineRule="auto"/>
              <w:ind w:left="105" w:right="96"/>
              <w:jc w:val="left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недельной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0604C6" w:rsidRDefault="00481DFF">
            <w:pPr>
              <w:pStyle w:val="TableParagraph"/>
              <w:tabs>
                <w:tab w:val="left" w:pos="1623"/>
                <w:tab w:val="left" w:pos="2813"/>
              </w:tabs>
              <w:spacing w:line="322" w:lineRule="exact"/>
              <w:ind w:left="105" w:right="95"/>
              <w:jc w:val="left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z w:val="28"/>
              </w:rPr>
              <w:tab/>
              <w:t>(мин.)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- </w:t>
            </w:r>
            <w:r>
              <w:rPr>
                <w:sz w:val="28"/>
              </w:rPr>
              <w:t>обязательная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16" w:type="dxa"/>
          </w:tcPr>
          <w:p w:rsidR="000604C6" w:rsidRDefault="000604C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0604C6" w:rsidRDefault="00481DFF">
            <w:pPr>
              <w:pStyle w:val="TableParagraph"/>
              <w:spacing w:before="1" w:line="240" w:lineRule="auto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18" w:type="dxa"/>
          </w:tcPr>
          <w:p w:rsidR="000604C6" w:rsidRDefault="000604C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0604C6" w:rsidRDefault="00481DFF">
            <w:pPr>
              <w:pStyle w:val="TableParagraph"/>
              <w:spacing w:before="1" w:line="240" w:lineRule="auto"/>
              <w:ind w:left="376" w:right="368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293" w:type="dxa"/>
          </w:tcPr>
          <w:p w:rsidR="000604C6" w:rsidRDefault="000604C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0604C6" w:rsidRDefault="00481DFF">
            <w:pPr>
              <w:pStyle w:val="TableParagraph"/>
              <w:spacing w:before="1" w:line="240" w:lineRule="auto"/>
              <w:ind w:left="440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808" w:type="dxa"/>
          </w:tcPr>
          <w:p w:rsidR="00351523" w:rsidRDefault="00351523">
            <w:pPr>
              <w:pStyle w:val="TableParagraph"/>
              <w:ind w:left="647" w:right="638"/>
              <w:rPr>
                <w:sz w:val="28"/>
              </w:rPr>
            </w:pPr>
          </w:p>
          <w:p w:rsidR="000604C6" w:rsidRDefault="00481DFF">
            <w:pPr>
              <w:pStyle w:val="TableParagraph"/>
              <w:ind w:left="647" w:right="638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275</w:t>
            </w:r>
          </w:p>
        </w:tc>
        <w:tc>
          <w:tcPr>
            <w:tcW w:w="1885" w:type="dxa"/>
          </w:tcPr>
          <w:p w:rsidR="000604C6" w:rsidRDefault="000604C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0604C6" w:rsidRDefault="00481DFF">
            <w:pPr>
              <w:pStyle w:val="TableParagraph"/>
              <w:spacing w:before="1" w:line="240" w:lineRule="auto"/>
              <w:ind w:left="502" w:right="499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</w:tr>
    </w:tbl>
    <w:p w:rsidR="00481DFF" w:rsidRDefault="00481DFF"/>
    <w:sectPr w:rsidR="00481DFF">
      <w:pgSz w:w="11910" w:h="16840"/>
      <w:pgMar w:top="112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AE"/>
    <w:multiLevelType w:val="hybridMultilevel"/>
    <w:tmpl w:val="86B8E382"/>
    <w:lvl w:ilvl="0" w:tplc="B4FE1ECC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EA08C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86DAEA0C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 w:tplc="5D1EAA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4" w:tplc="9FEE1C02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5" w:tplc="D5107658">
      <w:numFmt w:val="bullet"/>
      <w:lvlText w:val="•"/>
      <w:lvlJc w:val="left"/>
      <w:pPr>
        <w:ind w:left="5873" w:hanging="164"/>
      </w:pPr>
      <w:rPr>
        <w:rFonts w:hint="default"/>
        <w:lang w:val="ru-RU" w:eastAsia="en-US" w:bidi="ar-SA"/>
      </w:rPr>
    </w:lvl>
    <w:lvl w:ilvl="6" w:tplc="8FA40AC0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AB92A412">
      <w:numFmt w:val="bullet"/>
      <w:lvlText w:val="•"/>
      <w:lvlJc w:val="left"/>
      <w:pPr>
        <w:ind w:left="7830" w:hanging="164"/>
      </w:pPr>
      <w:rPr>
        <w:rFonts w:hint="default"/>
        <w:lang w:val="ru-RU" w:eastAsia="en-US" w:bidi="ar-SA"/>
      </w:rPr>
    </w:lvl>
    <w:lvl w:ilvl="8" w:tplc="C2FE241E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1">
    <w:nsid w:val="6A7E2785"/>
    <w:multiLevelType w:val="hybridMultilevel"/>
    <w:tmpl w:val="C7187F28"/>
    <w:lvl w:ilvl="0" w:tplc="887C6360">
      <w:numFmt w:val="bullet"/>
      <w:lvlText w:val="-"/>
      <w:lvlJc w:val="left"/>
      <w:pPr>
        <w:ind w:left="82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8C7FC">
      <w:numFmt w:val="bullet"/>
      <w:lvlText w:val="•"/>
      <w:lvlJc w:val="left"/>
      <w:pPr>
        <w:ind w:left="1814" w:hanging="291"/>
      </w:pPr>
      <w:rPr>
        <w:rFonts w:hint="default"/>
        <w:lang w:val="ru-RU" w:eastAsia="en-US" w:bidi="ar-SA"/>
      </w:rPr>
    </w:lvl>
    <w:lvl w:ilvl="2" w:tplc="90AE00F4">
      <w:numFmt w:val="bullet"/>
      <w:lvlText w:val="•"/>
      <w:lvlJc w:val="left"/>
      <w:pPr>
        <w:ind w:left="2809" w:hanging="291"/>
      </w:pPr>
      <w:rPr>
        <w:rFonts w:hint="default"/>
        <w:lang w:val="ru-RU" w:eastAsia="en-US" w:bidi="ar-SA"/>
      </w:rPr>
    </w:lvl>
    <w:lvl w:ilvl="3" w:tplc="C84496F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39B2E362">
      <w:numFmt w:val="bullet"/>
      <w:lvlText w:val="•"/>
      <w:lvlJc w:val="left"/>
      <w:pPr>
        <w:ind w:left="4798" w:hanging="291"/>
      </w:pPr>
      <w:rPr>
        <w:rFonts w:hint="default"/>
        <w:lang w:val="ru-RU" w:eastAsia="en-US" w:bidi="ar-SA"/>
      </w:rPr>
    </w:lvl>
    <w:lvl w:ilvl="5" w:tplc="A70C0634">
      <w:numFmt w:val="bullet"/>
      <w:lvlText w:val="•"/>
      <w:lvlJc w:val="left"/>
      <w:pPr>
        <w:ind w:left="5793" w:hanging="291"/>
      </w:pPr>
      <w:rPr>
        <w:rFonts w:hint="default"/>
        <w:lang w:val="ru-RU" w:eastAsia="en-US" w:bidi="ar-SA"/>
      </w:rPr>
    </w:lvl>
    <w:lvl w:ilvl="6" w:tplc="45A88902">
      <w:numFmt w:val="bullet"/>
      <w:lvlText w:val="•"/>
      <w:lvlJc w:val="left"/>
      <w:pPr>
        <w:ind w:left="6787" w:hanging="291"/>
      </w:pPr>
      <w:rPr>
        <w:rFonts w:hint="default"/>
        <w:lang w:val="ru-RU" w:eastAsia="en-US" w:bidi="ar-SA"/>
      </w:rPr>
    </w:lvl>
    <w:lvl w:ilvl="7" w:tplc="B3AC49F2">
      <w:numFmt w:val="bullet"/>
      <w:lvlText w:val="•"/>
      <w:lvlJc w:val="left"/>
      <w:pPr>
        <w:ind w:left="7782" w:hanging="291"/>
      </w:pPr>
      <w:rPr>
        <w:rFonts w:hint="default"/>
        <w:lang w:val="ru-RU" w:eastAsia="en-US" w:bidi="ar-SA"/>
      </w:rPr>
    </w:lvl>
    <w:lvl w:ilvl="8" w:tplc="5686BEE6">
      <w:numFmt w:val="bullet"/>
      <w:lvlText w:val="•"/>
      <w:lvlJc w:val="left"/>
      <w:pPr>
        <w:ind w:left="8777" w:hanging="2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04C6"/>
    <w:rsid w:val="000604C6"/>
    <w:rsid w:val="001C3542"/>
    <w:rsid w:val="00351523"/>
    <w:rsid w:val="00481DFF"/>
    <w:rsid w:val="00947AE1"/>
    <w:rsid w:val="00D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786" w:right="14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86" w:right="141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22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  <w:jc w:val="center"/>
    </w:pPr>
  </w:style>
  <w:style w:type="table" w:styleId="a6">
    <w:name w:val="Table Grid"/>
    <w:basedOn w:val="a1"/>
    <w:uiPriority w:val="59"/>
    <w:rsid w:val="00DA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STVOSP</cp:lastModifiedBy>
  <cp:revision>4</cp:revision>
  <dcterms:created xsi:type="dcterms:W3CDTF">2023-11-01T14:34:00Z</dcterms:created>
  <dcterms:modified xsi:type="dcterms:W3CDTF">2024-09-13T08:07:00Z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